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1DB6" w14:textId="77777777" w:rsidR="00816E25" w:rsidRDefault="00000000">
      <w:pPr>
        <w:ind w:left="11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ГАПОУ СО «Самарский государственный колледж»</w:t>
      </w:r>
    </w:p>
    <w:p w14:paraId="11219148" w14:textId="77777777" w:rsidR="00816E25" w:rsidRDefault="00816E25">
      <w:pPr>
        <w:ind w:left="116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FCF398B" w14:textId="77777777" w:rsidR="00816E25" w:rsidRDefault="00816E25">
      <w:pPr>
        <w:ind w:left="116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BDF60C9" w14:textId="77777777" w:rsidR="00816E25" w:rsidRDefault="00816E25">
      <w:pPr>
        <w:ind w:left="116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390F050" w14:textId="77777777" w:rsidR="00816E25" w:rsidRDefault="00816E25">
      <w:pPr>
        <w:ind w:left="116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A5FF91E" w14:textId="77777777" w:rsidR="00816E25" w:rsidRDefault="00816E25">
      <w:pPr>
        <w:spacing w:before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E4B563" w14:textId="77777777" w:rsidR="00816E25" w:rsidRDefault="00816E25">
      <w:pPr>
        <w:spacing w:before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70F675D" w14:textId="77777777" w:rsidR="00816E25" w:rsidRDefault="00816E25">
      <w:pPr>
        <w:spacing w:before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4FD30CE" w14:textId="77777777" w:rsidR="00816E25" w:rsidRDefault="00816E25">
      <w:pPr>
        <w:spacing w:before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0461664" w14:textId="77777777" w:rsidR="00816E25" w:rsidRDefault="0000000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Задание к чемпионату профессионального мастерства   </w:t>
      </w:r>
    </w:p>
    <w:p w14:paraId="4BD5E613" w14:textId="77777777" w:rsidR="00816E25" w:rsidRDefault="0000000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«СГК Профессионалы» </w:t>
      </w:r>
      <w:r>
        <w:rPr>
          <w:rFonts w:ascii="Times New Roman" w:hAnsi="Times New Roman"/>
          <w:sz w:val="28"/>
          <w:szCs w:val="28"/>
          <w:lang w:val="ru-RU"/>
        </w:rPr>
        <w:t>по профессии:</w:t>
      </w:r>
    </w:p>
    <w:p w14:paraId="67E84888" w14:textId="77777777" w:rsidR="00816E25" w:rsidRDefault="00000000">
      <w:pPr>
        <w:ind w:right="154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44.02.01 Дошкольное воспитание</w:t>
      </w:r>
    </w:p>
    <w:p w14:paraId="55337D3F" w14:textId="77777777" w:rsidR="00816E25" w:rsidRDefault="00816E25">
      <w:pPr>
        <w:pStyle w:val="aa"/>
        <w:ind w:left="2904" w:right="2908"/>
        <w:rPr>
          <w:sz w:val="28"/>
          <w:szCs w:val="28"/>
          <w:u w:val="none"/>
        </w:rPr>
      </w:pPr>
    </w:p>
    <w:p w14:paraId="3358ACAF" w14:textId="77777777" w:rsidR="00816E25" w:rsidRDefault="00816E25">
      <w:pPr>
        <w:pStyle w:val="aa"/>
        <w:spacing w:before="6"/>
        <w:ind w:left="2904" w:right="2908"/>
        <w:rPr>
          <w:sz w:val="28"/>
          <w:szCs w:val="28"/>
          <w:u w:val="none"/>
        </w:rPr>
      </w:pPr>
    </w:p>
    <w:p w14:paraId="6BE58465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F151A30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79A9B3F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142AABD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59CC8E3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AD37718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D8CAA44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86C9E4F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A0231F7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1438E79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7BD8536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CAC2683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34E246A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7D7D286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DB41441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079D696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D29EB37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C319C0F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63CC7B0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4C5756C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636527A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D06EC8A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DAD11EB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3954F85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218716B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EC3D005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910017E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6162905" w14:textId="77777777" w:rsidR="00816E25" w:rsidRDefault="00816E25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B309463" w14:textId="2716FD0B" w:rsidR="00816E25" w:rsidRDefault="00000000">
      <w:pPr>
        <w:pStyle w:val="ad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Конкурсное задание: </w:t>
      </w:r>
      <w:r>
        <w:rPr>
          <w:sz w:val="24"/>
          <w:szCs w:val="24"/>
        </w:rPr>
        <w:t>В день соревнований представить распечатанный экземпляр ранее разработанного проекта по работе с детьми дошкольного возраста и представить</w:t>
      </w:r>
      <w:r w:rsidR="00C849A5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жюри, в соответствии с </w:t>
      </w:r>
      <w:r w:rsidR="00C849A5">
        <w:rPr>
          <w:sz w:val="24"/>
          <w:szCs w:val="24"/>
        </w:rPr>
        <w:t>требованиями (см. пункт 3 и 4)</w:t>
      </w:r>
    </w:p>
    <w:p w14:paraId="01B95F34" w14:textId="77777777" w:rsidR="00816E25" w:rsidRDefault="00816E25">
      <w:pPr>
        <w:spacing w:before="76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85FB13" w14:textId="77777777" w:rsidR="00816E25" w:rsidRDefault="00000000">
      <w:pPr>
        <w:pStyle w:val="ad"/>
        <w:numPr>
          <w:ilvl w:val="0"/>
          <w:numId w:val="1"/>
        </w:numPr>
        <w:spacing w:before="76"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оформлению проекта </w:t>
      </w:r>
    </w:p>
    <w:p w14:paraId="11FDCFB0" w14:textId="77777777" w:rsidR="00816E25" w:rsidRDefault="00000000">
      <w:pPr>
        <w:tabs>
          <w:tab w:val="left" w:pos="851"/>
          <w:tab w:val="left" w:pos="3544"/>
          <w:tab w:val="left" w:pos="5997"/>
          <w:tab w:val="left" w:pos="72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Текст работы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шрифт </w:t>
      </w:r>
      <w:r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(русифицированный) размером 12 кегль, цвет черный; поля верхнее, нижнее, левое, правое – по 2 см; межстрочный интервал – полуторный;</w:t>
      </w:r>
      <w:r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абзацные отступы (красные строки) – 1,5 см; выравнивание текста – по ширине; расстановка переносов – автоматическая;</w:t>
      </w:r>
      <w:r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номера страниц проставляются на каждой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странице,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кроме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титульного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листа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(т.е.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страница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2);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параметры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страницы: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бумаги–формат 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А4;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ориентация–книжная;</w:t>
      </w:r>
    </w:p>
    <w:p w14:paraId="51155DDD" w14:textId="77777777" w:rsidR="00816E25" w:rsidRDefault="00000000">
      <w:pPr>
        <w:tabs>
          <w:tab w:val="left" w:pos="380"/>
        </w:tabs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Заголовки структурных частей работы: «ВВЕДЕНИЕ», «ЦЕЛИ, ЗАДАЧИ ПРОЕКТА»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«ОСНОВНЫЕ ЭТАПЫ ПРОЕКТНОЙ ДЕЯТЕЛЬНОСТИ»,</w:t>
      </w:r>
      <w:r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«ПОЛУЧЕННЫЕ РЕЗУЛЬТАТЫ» «ЗАКЛЮЧЕНИЕ».</w:t>
      </w:r>
    </w:p>
    <w:p w14:paraId="3BBED9B4" w14:textId="77777777" w:rsidR="00816E25" w:rsidRDefault="00816E25">
      <w:pPr>
        <w:pStyle w:val="ad"/>
        <w:spacing w:line="360" w:lineRule="auto"/>
        <w:ind w:left="0" w:rightChars="-46" w:right="-92"/>
        <w:jc w:val="both"/>
        <w:rPr>
          <w:b/>
          <w:bCs/>
          <w:sz w:val="24"/>
          <w:szCs w:val="24"/>
        </w:rPr>
      </w:pPr>
    </w:p>
    <w:p w14:paraId="23B28FE1" w14:textId="77777777" w:rsidR="00816E25" w:rsidRDefault="00000000">
      <w:pPr>
        <w:pStyle w:val="ad"/>
        <w:numPr>
          <w:ilvl w:val="0"/>
          <w:numId w:val="1"/>
        </w:numPr>
        <w:spacing w:line="360" w:lineRule="auto"/>
        <w:ind w:rightChars="-46" w:right="-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требования к оформлению презентации при защите проекта</w:t>
      </w:r>
    </w:p>
    <w:p w14:paraId="14467B24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должна содержать 5-7 слайдов:</w:t>
      </w:r>
    </w:p>
    <w:p w14:paraId="6EEEC3BB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слайд–титульный</w:t>
      </w:r>
      <w:r>
        <w:rPr>
          <w:sz w:val="24"/>
          <w:szCs w:val="24"/>
        </w:rPr>
        <w:tab/>
        <w:t>(тема</w:t>
      </w:r>
      <w:r>
        <w:rPr>
          <w:sz w:val="24"/>
          <w:szCs w:val="24"/>
        </w:rPr>
        <w:tab/>
        <w:t>выступления,</w:t>
      </w:r>
      <w:r>
        <w:rPr>
          <w:sz w:val="24"/>
          <w:szCs w:val="24"/>
        </w:rPr>
        <w:tab/>
        <w:t xml:space="preserve"> сведения</w:t>
      </w:r>
      <w:r>
        <w:rPr>
          <w:sz w:val="24"/>
          <w:szCs w:val="24"/>
        </w:rPr>
        <w:tab/>
        <w:t>об</w:t>
      </w:r>
      <w:r>
        <w:rPr>
          <w:sz w:val="24"/>
          <w:szCs w:val="24"/>
        </w:rPr>
        <w:tab/>
        <w:t>авторе руководителе, колонтитулы и т. п.)</w:t>
      </w:r>
    </w:p>
    <w:p w14:paraId="58D7CADA" w14:textId="4258155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49A5">
        <w:rPr>
          <w:sz w:val="24"/>
          <w:szCs w:val="24"/>
        </w:rPr>
        <w:t xml:space="preserve">- 3 </w:t>
      </w:r>
      <w:r>
        <w:rPr>
          <w:sz w:val="24"/>
          <w:szCs w:val="24"/>
        </w:rPr>
        <w:t>слайд – введение</w:t>
      </w:r>
      <w:r w:rsidR="00C849A5">
        <w:rPr>
          <w:sz w:val="24"/>
          <w:szCs w:val="24"/>
        </w:rPr>
        <w:t>, цели, задачи.</w:t>
      </w:r>
    </w:p>
    <w:p w14:paraId="698DF904" w14:textId="3BC8A0CE" w:rsidR="00816E25" w:rsidRDefault="00C849A5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0000">
        <w:rPr>
          <w:sz w:val="24"/>
          <w:szCs w:val="24"/>
        </w:rPr>
        <w:t xml:space="preserve"> слайд и последующие – представление практической части проекта</w:t>
      </w:r>
      <w:r>
        <w:rPr>
          <w:sz w:val="24"/>
          <w:szCs w:val="24"/>
        </w:rPr>
        <w:t>/фото</w:t>
      </w:r>
    </w:p>
    <w:p w14:paraId="0696F6E8" w14:textId="01A0F7BC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Предпоследний слайд – </w:t>
      </w:r>
      <w:r w:rsidR="00C849A5">
        <w:rPr>
          <w:sz w:val="24"/>
          <w:szCs w:val="24"/>
        </w:rPr>
        <w:t>полученные результаты/ заключение</w:t>
      </w:r>
    </w:p>
    <w:p w14:paraId="688ADDB2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слайды читабельны; текст представлен ключевыми словами и фразами; содержание презентации не дублирует, а дополняет и иллюстрирует устное выступление; иллюстративные материалы соответствуют содержанию.  </w:t>
      </w:r>
    </w:p>
    <w:p w14:paraId="3267F771" w14:textId="77777777" w:rsidR="00816E25" w:rsidRDefault="00816E25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</w:p>
    <w:p w14:paraId="598C749A" w14:textId="77777777" w:rsidR="00816E25" w:rsidRDefault="00000000">
      <w:pPr>
        <w:pStyle w:val="ad"/>
        <w:numPr>
          <w:ilvl w:val="0"/>
          <w:numId w:val="1"/>
        </w:numPr>
        <w:tabs>
          <w:tab w:val="left" w:pos="342"/>
        </w:tabs>
        <w:spacing w:line="360" w:lineRule="auto"/>
        <w:ind w:rightChars="-46" w:right="-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защите индивидуального проекта</w:t>
      </w:r>
    </w:p>
    <w:p w14:paraId="7C622DE1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Независимо от вида проекта его защита происходит публично: после заслушивания доклада (5-7 минут) слушатели и задают вопросы по теме проекта, если это необходимо. </w:t>
      </w:r>
    </w:p>
    <w:p w14:paraId="5D870D31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В докладе учащегося отражаются цель и задачи проекта, основные этапы проектной деятельности, полученные результаты.</w:t>
      </w:r>
    </w:p>
    <w:p w14:paraId="211205C4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проекта. </w:t>
      </w:r>
    </w:p>
    <w:p w14:paraId="4B73F86F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14:paraId="3B0E980F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t>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целесообразности и эффективности.</w:t>
      </w:r>
    </w:p>
    <w:p w14:paraId="39EC5A35" w14:textId="77777777" w:rsidR="00816E25" w:rsidRDefault="00000000">
      <w:pPr>
        <w:pStyle w:val="ad"/>
        <w:tabs>
          <w:tab w:val="left" w:pos="342"/>
        </w:tabs>
        <w:spacing w:line="360" w:lineRule="auto"/>
        <w:ind w:left="0" w:rightChars="-46" w:right="-92" w:firstLineChars="214" w:firstLine="51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4D662A" w14:textId="77777777" w:rsidR="00816E25" w:rsidRDefault="00816E25">
      <w:pPr>
        <w:pStyle w:val="ad"/>
        <w:tabs>
          <w:tab w:val="left" w:pos="342"/>
        </w:tabs>
        <w:spacing w:line="360" w:lineRule="auto"/>
        <w:ind w:left="0" w:rightChars="-46" w:right="-92"/>
        <w:jc w:val="both"/>
        <w:rPr>
          <w:sz w:val="24"/>
          <w:szCs w:val="24"/>
        </w:rPr>
        <w:sectPr w:rsidR="00816E25" w:rsidSect="008F7953">
          <w:pgSz w:w="11906" w:h="16838"/>
          <w:pgMar w:top="1440" w:right="706" w:bottom="1440" w:left="1200" w:header="720" w:footer="720" w:gutter="0"/>
          <w:cols w:space="720"/>
          <w:docGrid w:linePitch="360"/>
        </w:sectPr>
      </w:pPr>
    </w:p>
    <w:p w14:paraId="23553AF7" w14:textId="77777777" w:rsidR="00816E25" w:rsidRDefault="00000000">
      <w:pPr>
        <w:spacing w:before="1" w:line="360" w:lineRule="auto"/>
        <w:ind w:left="1202" w:right="7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proofErr w:type="spellEnd"/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17C3EA2D" w14:textId="77777777" w:rsidR="00816E25" w:rsidRDefault="00816E25">
      <w:pPr>
        <w:pStyle w:val="a9"/>
        <w:spacing w:before="14" w:line="360" w:lineRule="auto"/>
        <w:jc w:val="both"/>
        <w:rPr>
          <w:b/>
        </w:rPr>
      </w:pPr>
    </w:p>
    <w:tbl>
      <w:tblPr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421"/>
        <w:gridCol w:w="8222"/>
      </w:tblGrid>
      <w:tr w:rsidR="00816E25" w14:paraId="6AB21053" w14:textId="77777777">
        <w:trPr>
          <w:trHeight w:val="290"/>
        </w:trPr>
        <w:tc>
          <w:tcPr>
            <w:tcW w:w="666" w:type="dxa"/>
          </w:tcPr>
          <w:p w14:paraId="51FB8F06" w14:textId="77777777" w:rsidR="00816E25" w:rsidRDefault="00000000">
            <w:pPr>
              <w:pStyle w:val="TableParagraph"/>
              <w:spacing w:before="1" w:line="360" w:lineRule="auto"/>
              <w:ind w:left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5421" w:type="dxa"/>
          </w:tcPr>
          <w:p w14:paraId="3AAAA861" w14:textId="77777777" w:rsidR="00816E25" w:rsidRDefault="00000000">
            <w:pPr>
              <w:pStyle w:val="TableParagraph"/>
              <w:spacing w:before="1" w:line="360" w:lineRule="auto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8222" w:type="dxa"/>
          </w:tcPr>
          <w:p w14:paraId="400A6ADA" w14:textId="77777777" w:rsidR="00816E25" w:rsidRDefault="00000000">
            <w:pPr>
              <w:pStyle w:val="TableParagraph"/>
              <w:spacing w:before="1" w:line="360" w:lineRule="auto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(в </w:t>
            </w:r>
            <w:r>
              <w:rPr>
                <w:b/>
                <w:spacing w:val="-2"/>
                <w:sz w:val="24"/>
                <w:szCs w:val="24"/>
              </w:rPr>
              <w:t>баллах)</w:t>
            </w:r>
          </w:p>
        </w:tc>
      </w:tr>
      <w:tr w:rsidR="00816E25" w:rsidRPr="00C849A5" w14:paraId="14111805" w14:textId="77777777">
        <w:trPr>
          <w:trHeight w:val="1499"/>
        </w:trPr>
        <w:tc>
          <w:tcPr>
            <w:tcW w:w="666" w:type="dxa"/>
          </w:tcPr>
          <w:p w14:paraId="4C2925E8" w14:textId="77777777" w:rsidR="00816E25" w:rsidRDefault="00000000">
            <w:pPr>
              <w:pStyle w:val="TableParagraph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61A00261" w14:textId="77777777" w:rsidR="00816E25" w:rsidRDefault="00000000">
            <w:pPr>
              <w:pStyle w:val="TableParagraph"/>
              <w:spacing w:line="360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  <w:r>
              <w:rPr>
                <w:spacing w:val="-2"/>
                <w:sz w:val="24"/>
                <w:szCs w:val="24"/>
              </w:rPr>
              <w:t>доклада</w:t>
            </w:r>
          </w:p>
        </w:tc>
        <w:tc>
          <w:tcPr>
            <w:tcW w:w="8222" w:type="dxa"/>
          </w:tcPr>
          <w:p w14:paraId="52883FEB" w14:textId="77777777" w:rsidR="00816E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доклад </w:t>
            </w:r>
            <w:r>
              <w:rPr>
                <w:spacing w:val="-2"/>
                <w:sz w:val="24"/>
                <w:szCs w:val="24"/>
              </w:rPr>
              <w:t>зачитывается</w:t>
            </w:r>
          </w:p>
          <w:p w14:paraId="5008FDCD" w14:textId="77777777" w:rsidR="00816E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60" w:lineRule="auto"/>
              <w:ind w:left="279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пересказывается,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суть</w:t>
            </w:r>
            <w:r>
              <w:rPr>
                <w:spacing w:val="-2"/>
                <w:sz w:val="24"/>
                <w:szCs w:val="24"/>
              </w:rPr>
              <w:t xml:space="preserve"> работы</w:t>
            </w:r>
          </w:p>
          <w:p w14:paraId="03FD7CBD" w14:textId="77777777" w:rsidR="00816E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60" w:lineRule="auto"/>
              <w:ind w:left="279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пересказывается,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объяснена</w:t>
            </w:r>
          </w:p>
          <w:p w14:paraId="2EA71B47" w14:textId="77777777" w:rsidR="00816E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хорошего доклада,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иллюстративным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материалом</w:t>
            </w:r>
          </w:p>
          <w:p w14:paraId="5BCE4A9C" w14:textId="77777777" w:rsidR="00816E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впечатление</w:t>
            </w:r>
          </w:p>
        </w:tc>
      </w:tr>
      <w:tr w:rsidR="00816E25" w:rsidRPr="00C849A5" w14:paraId="729B2101" w14:textId="77777777">
        <w:trPr>
          <w:trHeight w:val="2523"/>
        </w:trPr>
        <w:tc>
          <w:tcPr>
            <w:tcW w:w="666" w:type="dxa"/>
          </w:tcPr>
          <w:p w14:paraId="6ED32705" w14:textId="77777777" w:rsidR="00816E25" w:rsidRDefault="00000000">
            <w:pPr>
              <w:pStyle w:val="TableParagraph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358CD54A" w14:textId="77777777" w:rsidR="00816E25" w:rsidRDefault="00000000">
            <w:pPr>
              <w:pStyle w:val="TableParagraph"/>
              <w:spacing w:line="360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итогового продукта проекта</w:t>
            </w:r>
          </w:p>
        </w:tc>
        <w:tc>
          <w:tcPr>
            <w:tcW w:w="8222" w:type="dxa"/>
          </w:tcPr>
          <w:p w14:paraId="76DF5611" w14:textId="77777777" w:rsidR="00816E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360" w:lineRule="auto"/>
              <w:ind w:right="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представленный итоговый продукт не используется в докладе. Средства наглядности используются фрагментарно.</w:t>
            </w:r>
          </w:p>
          <w:p w14:paraId="70F5B060" w14:textId="77777777" w:rsidR="00816E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360" w:lineRule="auto"/>
              <w:ind w:right="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представленный итоговый продукт используется в докладе. Средства наглядности, отсутствует логика подачи материала, нет согласованности между презентацией и текстом доклада.</w:t>
            </w:r>
          </w:p>
          <w:p w14:paraId="1C7C49CA" w14:textId="77777777" w:rsidR="00816E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360" w:lineRule="auto"/>
              <w:ind w:left="195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итоговый продукт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докладе,</w:t>
            </w:r>
          </w:p>
          <w:p w14:paraId="6727880C" w14:textId="77777777" w:rsidR="00816E25" w:rsidRDefault="00000000">
            <w:pPr>
              <w:pStyle w:val="TableParagraph"/>
              <w:spacing w:line="360" w:lineRule="auto"/>
              <w:ind w:left="68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информативен,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ориентируется.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наглядности,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подача материала логична, презентация и текст доклада полностью согласованы.</w:t>
            </w:r>
          </w:p>
        </w:tc>
      </w:tr>
      <w:tr w:rsidR="00816E25" w:rsidRPr="00C849A5" w14:paraId="12B25584" w14:textId="77777777">
        <w:trPr>
          <w:trHeight w:val="828"/>
        </w:trPr>
        <w:tc>
          <w:tcPr>
            <w:tcW w:w="666" w:type="dxa"/>
          </w:tcPr>
          <w:p w14:paraId="444E0BBD" w14:textId="77777777" w:rsidR="00816E25" w:rsidRDefault="00000000">
            <w:pPr>
              <w:pStyle w:val="TableParagraph"/>
              <w:spacing w:before="1" w:line="36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01252C8D" w14:textId="77777777" w:rsidR="00816E25" w:rsidRDefault="00000000">
            <w:pPr>
              <w:pStyle w:val="TableParagraph"/>
              <w:spacing w:before="1" w:line="360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pacing w:val="-2"/>
                <w:sz w:val="24"/>
                <w:szCs w:val="24"/>
              </w:rPr>
              <w:t>материала проекта</w:t>
            </w:r>
          </w:p>
        </w:tc>
        <w:tc>
          <w:tcPr>
            <w:tcW w:w="8222" w:type="dxa"/>
          </w:tcPr>
          <w:p w14:paraId="0A2ADD5D" w14:textId="77777777" w:rsidR="00816E2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плохо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проекта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297AFED9" w14:textId="77777777" w:rsidR="00816E2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2842"/>
                <w:tab w:val="left" w:pos="4124"/>
              </w:tabs>
              <w:spacing w:line="360" w:lineRule="auto"/>
              <w:ind w:left="39" w:right="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проекта хорошо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есть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отдельные </w:t>
            </w:r>
            <w:r>
              <w:rPr>
                <w:spacing w:val="-2"/>
                <w:sz w:val="24"/>
                <w:szCs w:val="24"/>
              </w:rPr>
              <w:t>претензии.</w:t>
            </w:r>
          </w:p>
          <w:p w14:paraId="6E8F8370" w14:textId="77777777" w:rsidR="00816E2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2842"/>
                <w:tab w:val="left" w:pos="4124"/>
              </w:tabs>
              <w:spacing w:line="360" w:lineRule="auto"/>
              <w:ind w:left="39" w:right="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материалу проекта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претензий.</w:t>
            </w:r>
          </w:p>
        </w:tc>
      </w:tr>
      <w:tr w:rsidR="00816E25" w:rsidRPr="00C849A5" w14:paraId="447B147B" w14:textId="77777777">
        <w:trPr>
          <w:trHeight w:val="828"/>
        </w:trPr>
        <w:tc>
          <w:tcPr>
            <w:tcW w:w="666" w:type="dxa"/>
          </w:tcPr>
          <w:p w14:paraId="5E876186" w14:textId="77777777" w:rsidR="00816E25" w:rsidRDefault="00000000">
            <w:pPr>
              <w:pStyle w:val="TableParagraph"/>
              <w:spacing w:before="1" w:line="360" w:lineRule="auto"/>
              <w:ind w:left="4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21" w:type="dxa"/>
          </w:tcPr>
          <w:p w14:paraId="0AB530D8" w14:textId="77777777" w:rsidR="00816E25" w:rsidRDefault="00000000">
            <w:pPr>
              <w:pStyle w:val="TableParagraph"/>
              <w:spacing w:before="1" w:line="360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5-7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мин.) и степень воздействия на аудиторию</w:t>
            </w:r>
          </w:p>
        </w:tc>
        <w:tc>
          <w:tcPr>
            <w:tcW w:w="8222" w:type="dxa"/>
          </w:tcPr>
          <w:p w14:paraId="641F75CE" w14:textId="77777777" w:rsidR="00816E25" w:rsidRDefault="00000000">
            <w:pPr>
              <w:pStyle w:val="TableParagraph"/>
              <w:spacing w:line="360" w:lineRule="auto"/>
              <w:ind w:left="67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однако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удалось заинтересовать аудиторию.</w:t>
            </w:r>
          </w:p>
          <w:p w14:paraId="25F7478A" w14:textId="77777777" w:rsidR="00816E25" w:rsidRDefault="00000000">
            <w:pPr>
              <w:pStyle w:val="TableParagraph"/>
              <w:spacing w:line="360" w:lineRule="auto"/>
              <w:ind w:left="66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удалось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вышел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рамки </w:t>
            </w:r>
            <w:r>
              <w:rPr>
                <w:spacing w:val="-2"/>
                <w:sz w:val="24"/>
                <w:szCs w:val="24"/>
              </w:rPr>
              <w:t>регламента.</w:t>
            </w:r>
          </w:p>
          <w:p w14:paraId="1A803B99" w14:textId="77777777" w:rsidR="00816E25" w:rsidRDefault="00000000">
            <w:pPr>
              <w:pStyle w:val="TableParagraph"/>
              <w:tabs>
                <w:tab w:val="left" w:pos="327"/>
                <w:tab w:val="left" w:pos="2842"/>
                <w:tab w:val="left" w:pos="4124"/>
              </w:tabs>
              <w:spacing w:line="360" w:lineRule="auto"/>
              <w:ind w:left="39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удалось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уложиться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регламент.</w:t>
            </w:r>
          </w:p>
        </w:tc>
      </w:tr>
    </w:tbl>
    <w:p w14:paraId="40CD797E" w14:textId="77777777" w:rsidR="00816E25" w:rsidRDefault="00816E25">
      <w:pPr>
        <w:pStyle w:val="ad"/>
        <w:tabs>
          <w:tab w:val="left" w:pos="342"/>
        </w:tabs>
        <w:spacing w:line="360" w:lineRule="auto"/>
        <w:ind w:left="0" w:rightChars="-46" w:right="-92"/>
        <w:jc w:val="both"/>
        <w:rPr>
          <w:sz w:val="24"/>
          <w:szCs w:val="24"/>
        </w:rPr>
      </w:pPr>
    </w:p>
    <w:sectPr w:rsidR="00816E2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"/>
      <w:numFmt w:val="decimal"/>
      <w:lvlText w:val="%1"/>
      <w:lvlJc w:val="left"/>
      <w:pPr>
        <w:ind w:left="21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8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6826A79"/>
    <w:multiLevelType w:val="multilevel"/>
    <w:tmpl w:val="06826A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82" w:hanging="360"/>
      </w:pPr>
    </w:lvl>
    <w:lvl w:ilvl="2">
      <w:start w:val="1"/>
      <w:numFmt w:val="lowerRoman"/>
      <w:lvlText w:val="%3."/>
      <w:lvlJc w:val="right"/>
      <w:pPr>
        <w:ind w:left="2402" w:hanging="180"/>
      </w:pPr>
    </w:lvl>
    <w:lvl w:ilvl="3">
      <w:start w:val="1"/>
      <w:numFmt w:val="decimal"/>
      <w:lvlText w:val="%4."/>
      <w:lvlJc w:val="left"/>
      <w:pPr>
        <w:ind w:left="3122" w:hanging="360"/>
      </w:pPr>
    </w:lvl>
    <w:lvl w:ilvl="4">
      <w:start w:val="1"/>
      <w:numFmt w:val="lowerLetter"/>
      <w:lvlText w:val="%5."/>
      <w:lvlJc w:val="left"/>
      <w:pPr>
        <w:ind w:left="3842" w:hanging="360"/>
      </w:pPr>
    </w:lvl>
    <w:lvl w:ilvl="5">
      <w:start w:val="1"/>
      <w:numFmt w:val="lowerRoman"/>
      <w:lvlText w:val="%6."/>
      <w:lvlJc w:val="right"/>
      <w:pPr>
        <w:ind w:left="4562" w:hanging="180"/>
      </w:pPr>
    </w:lvl>
    <w:lvl w:ilvl="6">
      <w:start w:val="1"/>
      <w:numFmt w:val="decimal"/>
      <w:lvlText w:val="%7."/>
      <w:lvlJc w:val="left"/>
      <w:pPr>
        <w:ind w:left="5282" w:hanging="360"/>
      </w:pPr>
    </w:lvl>
    <w:lvl w:ilvl="7">
      <w:start w:val="1"/>
      <w:numFmt w:val="lowerLetter"/>
      <w:lvlText w:val="%8."/>
      <w:lvlJc w:val="left"/>
      <w:pPr>
        <w:ind w:left="6002" w:hanging="360"/>
      </w:pPr>
    </w:lvl>
    <w:lvl w:ilvl="8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E640482"/>
    <w:multiLevelType w:val="multilevel"/>
    <w:tmpl w:val="0E640482"/>
    <w:lvl w:ilvl="0">
      <w:start w:val="1"/>
      <w:numFmt w:val="decimal"/>
      <w:lvlText w:val="%1"/>
      <w:lvlJc w:val="left"/>
      <w:pPr>
        <w:ind w:left="2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0382F6E"/>
    <w:multiLevelType w:val="multilevel"/>
    <w:tmpl w:val="60382F6E"/>
    <w:lvl w:ilvl="0">
      <w:start w:val="1"/>
      <w:numFmt w:val="decimal"/>
      <w:lvlText w:val="%1"/>
      <w:lvlJc w:val="left"/>
      <w:pPr>
        <w:ind w:left="39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6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2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9" w:hanging="214"/>
      </w:pPr>
      <w:rPr>
        <w:rFonts w:hint="default"/>
        <w:lang w:val="ru-RU" w:eastAsia="en-US" w:bidi="ar-SA"/>
      </w:rPr>
    </w:lvl>
  </w:abstractNum>
  <w:num w:numId="1" w16cid:durableId="373848655">
    <w:abstractNumId w:val="1"/>
  </w:num>
  <w:num w:numId="2" w16cid:durableId="2903082">
    <w:abstractNumId w:val="0"/>
  </w:num>
  <w:num w:numId="3" w16cid:durableId="1499685930">
    <w:abstractNumId w:val="3"/>
  </w:num>
  <w:num w:numId="4" w16cid:durableId="624510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A8"/>
    <w:rsid w:val="00287150"/>
    <w:rsid w:val="002C73B5"/>
    <w:rsid w:val="00816E25"/>
    <w:rsid w:val="008F7953"/>
    <w:rsid w:val="00A37DA8"/>
    <w:rsid w:val="00BE181E"/>
    <w:rsid w:val="00C849A5"/>
    <w:rsid w:val="00D140A2"/>
    <w:rsid w:val="74CE54FF"/>
    <w:rsid w:val="7A5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416B8"/>
  <w15:docId w15:val="{762DD3DF-F4DD-4E8F-9F20-3862D24A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annotation text"/>
    <w:basedOn w:val="a"/>
    <w:link w:val="a5"/>
  </w:style>
  <w:style w:type="paragraph" w:styleId="a6">
    <w:name w:val="annotation subject"/>
    <w:basedOn w:val="a4"/>
    <w:next w:val="a4"/>
    <w:link w:val="a7"/>
    <w:rPr>
      <w:b/>
      <w:bCs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a">
    <w:name w:val="Title"/>
    <w:basedOn w:val="a"/>
    <w:next w:val="a"/>
    <w:link w:val="ab"/>
    <w:qFormat/>
    <w:pPr>
      <w:widowControl w:val="0"/>
      <w:ind w:left="1536" w:right="1542"/>
      <w:jc w:val="center"/>
    </w:pPr>
    <w:rPr>
      <w:rFonts w:ascii="Times New Roman" w:eastAsia="Times New Roman" w:hAnsi="Times New Roman" w:cs="Times New Roman"/>
      <w:b/>
      <w:sz w:val="36"/>
      <w:szCs w:val="36"/>
      <w:u w:val="single"/>
      <w:lang w:val="ru-RU" w:eastAsia="ru-RU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</w:pPr>
  </w:style>
  <w:style w:type="paragraph" w:styleId="ad">
    <w:name w:val="List Paragraph"/>
    <w:basedOn w:val="a"/>
    <w:uiPriority w:val="1"/>
    <w:qFormat/>
    <w:pPr>
      <w:ind w:left="101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Заголовок Знак"/>
    <w:basedOn w:val="a0"/>
    <w:link w:val="aa"/>
    <w:rPr>
      <w:rFonts w:ascii="Times New Roman" w:eastAsia="Times New Roman" w:hAnsi="Times New Roman" w:cs="Times New Roman"/>
      <w:b/>
      <w:sz w:val="36"/>
      <w:szCs w:val="36"/>
      <w:u w:val="single"/>
    </w:rPr>
  </w:style>
  <w:style w:type="character" w:customStyle="1" w:styleId="a5">
    <w:name w:val="Текст примечания Знак"/>
    <w:basedOn w:val="a0"/>
    <w:link w:val="a4"/>
    <w:rPr>
      <w:lang w:val="en-US" w:eastAsia="zh-CN"/>
    </w:rPr>
  </w:style>
  <w:style w:type="character" w:customStyle="1" w:styleId="a7">
    <w:name w:val="Тема примечания Знак"/>
    <w:basedOn w:val="a5"/>
    <w:link w:val="a6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2024-02-05T13:05:00Z</dcterms:created>
  <dcterms:modified xsi:type="dcterms:W3CDTF">2024-02-07T04:33:00Z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CCF8E6BF3B9F48BF8AF4817B2B658166_12</vt:lpwstr>
  </property>
</Properties>
</file>